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F66F6" w:rsidRPr="00086EA8" w:rsidRDefault="00000000" w:rsidP="00086EA8">
      <w:pPr>
        <w:jc w:val="center"/>
        <w:rPr>
          <w:b/>
          <w:bCs/>
          <w:sz w:val="28"/>
          <w:szCs w:val="28"/>
        </w:rPr>
      </w:pPr>
      <w:r w:rsidRPr="00086EA8">
        <w:rPr>
          <w:b/>
          <w:bCs/>
          <w:sz w:val="28"/>
          <w:szCs w:val="28"/>
        </w:rPr>
        <w:t>Rekordowe zainteresowanie 20. Półmaratonem Warszawskim. Organizatorzy zwiększają limit do 25 tysięcy miejsc</w:t>
      </w:r>
    </w:p>
    <w:p w14:paraId="00000002" w14:textId="77777777" w:rsidR="005F66F6" w:rsidRDefault="005F66F6"/>
    <w:p w14:paraId="00000003" w14:textId="77777777" w:rsidR="005F66F6" w:rsidRDefault="00000000">
      <w:r>
        <w:t xml:space="preserve">Rok 2026 rozpoczyna się wyjątkowo dla 20. Półmaratonu Warszawskiego. Z pierwotnego limitu 20 tysięcy miejsc, już 2 stycznia, pozostało tylko kilkaset numerów startowych. </w:t>
      </w:r>
    </w:p>
    <w:p w14:paraId="00000004" w14:textId="77777777" w:rsidR="005F66F6" w:rsidRDefault="005F66F6"/>
    <w:p w14:paraId="00000005" w14:textId="77777777" w:rsidR="005F66F6" w:rsidRDefault="00000000">
      <w:r>
        <w:t>W związku z ogromnym zainteresowaniem i jubileuszowym charakterem wydarzenia podjęto decyzję o zwiększeniu limitu uczestników do 25 tysięcy osób. To ostateczne - więcej miejsc nie będzie. To świadomy krok, podjęty z myślą o jakości i bezpieczeństwie wydarzenia.</w:t>
      </w:r>
    </w:p>
    <w:p w14:paraId="00000006" w14:textId="77777777" w:rsidR="005F66F6" w:rsidRDefault="005F66F6"/>
    <w:p w14:paraId="00000007" w14:textId="77777777" w:rsidR="005F66F6" w:rsidRDefault="00000000">
      <w:r>
        <w:t xml:space="preserve">– </w:t>
      </w:r>
      <w:r>
        <w:rPr>
          <w:i/>
          <w:iCs/>
        </w:rPr>
        <w:t xml:space="preserve">To dla nas piękna historia i najlepszy możliwy początek roku. Ogromne zainteresowanie jubileuszową edycją Półmaratonu Warszawskiego to dla nas sygnał, że to wydarzenie jest dla biegaczy czymś naprawdę wyjątkowym. Cieszymy się, że możemy zaprosić na nasze urodziny jeszcze więcej uczestników </w:t>
      </w:r>
      <w:r>
        <w:t xml:space="preserve">– mówi Marek </w:t>
      </w:r>
      <w:proofErr w:type="spellStart"/>
      <w:r>
        <w:t>Tronina</w:t>
      </w:r>
      <w:proofErr w:type="spellEnd"/>
      <w:r>
        <w:t>, prezes Fundacji „Maraton Warszawski”.</w:t>
      </w:r>
    </w:p>
    <w:p w14:paraId="00000008" w14:textId="77777777" w:rsidR="005F66F6" w:rsidRDefault="005F66F6"/>
    <w:p w14:paraId="00000009" w14:textId="77777777" w:rsidR="005F66F6" w:rsidRDefault="00000000">
      <w:r>
        <w:t xml:space="preserve">20. edycja Półmaratonu Warszawskiego odbędzie się pod hasłem LET’S RUN THIS PARTY i będzie miała wyraźnie jubileuszowy, świąteczny charakter. Organizatorzy zapowiadają imprezową oprawę, celebrację 20-lecia wydarzenia oraz atmosferę wielkiego sportowego święta. </w:t>
      </w:r>
      <w:r>
        <w:br/>
      </w:r>
    </w:p>
    <w:p w14:paraId="0000000A" w14:textId="77777777" w:rsidR="005F66F6" w:rsidRDefault="00000000">
      <w:r>
        <w:t xml:space="preserve">Nowa pula miejsc jest ograniczona i - jak zapowiadają organizatorzy - również może szybko się wyczerpać. Ten noworoczny prezent to także okazja dla tych, którzy wybrali ścieżkę charytatywną, aby </w:t>
      </w:r>
      <w:proofErr w:type="spellStart"/>
      <w:r>
        <w:t>wzmożyć</w:t>
      </w:r>
      <w:proofErr w:type="spellEnd"/>
      <w:r>
        <w:t xml:space="preserve"> promowanie swojej zbiórki na wybrany cel i otrzymać numer startowy. Szczegóły dotyczące zapisów dostępne są na oficjalnej stronie wydarzenia.</w:t>
      </w:r>
    </w:p>
    <w:p w14:paraId="0000000B" w14:textId="77777777" w:rsidR="005F66F6" w:rsidRDefault="005F66F6"/>
    <w:p w14:paraId="0000000C" w14:textId="77777777" w:rsidR="005F66F6" w:rsidRDefault="00000000">
      <w:r>
        <w:t xml:space="preserve">20. Półmaraton Warszawski odbędzie się 22 marca 2026 roku w Warszawie. Biegiem rozgrywanym równolegle do “połówki” będzie New </w:t>
      </w:r>
      <w:proofErr w:type="spellStart"/>
      <w:r>
        <w:t>Balance</w:t>
      </w:r>
      <w:proofErr w:type="spellEnd"/>
      <w:r>
        <w:t xml:space="preserve"> Bieg na Piątkę.</w:t>
      </w:r>
    </w:p>
    <w:p w14:paraId="0000000D" w14:textId="77777777" w:rsidR="005F66F6" w:rsidRDefault="005F66F6"/>
    <w:p w14:paraId="0000000E" w14:textId="77777777" w:rsidR="005F66F6" w:rsidRDefault="00000000">
      <w:r>
        <w:t>Strona biegu: https://polmaratonwarszawski.com</w:t>
      </w:r>
    </w:p>
    <w:p w14:paraId="00000010" w14:textId="7581C7C8" w:rsidR="00086EA8" w:rsidRPr="00086EA8" w:rsidRDefault="00000000" w:rsidP="00086EA8">
      <w:r>
        <w:t>Strona rejestracji: https://rejestracja.maratonwarszawski.com</w:t>
      </w:r>
    </w:p>
    <w:p w14:paraId="00000015" w14:textId="394DD1BF" w:rsidR="005F66F6" w:rsidRDefault="005F66F6">
      <w:pPr>
        <w:spacing w:before="240" w:after="240"/>
        <w:rPr>
          <w:b/>
          <w:bCs/>
        </w:rPr>
      </w:pPr>
    </w:p>
    <w:sectPr w:rsidR="005F66F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C7CCF6D-369E-4193-B261-0E16EDEE9408}"/>
  </w:font>
  <w:font w:name="Cambria">
    <w:panose1 w:val="02040503050406030204"/>
    <w:charset w:val="EE"/>
    <w:family w:val="roman"/>
    <w:pitch w:val="variable"/>
    <w:sig w:usb0="E00006FF" w:usb1="420024FF" w:usb2="02000000" w:usb3="00000000" w:csb0="0000019F" w:csb1="00000000"/>
    <w:embedRegular r:id="rId2" w:fontKey="{583CD7BE-4A54-4AC6-B658-C26BF9C91C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6F6"/>
    <w:rsid w:val="00086EA8"/>
    <w:rsid w:val="00211766"/>
    <w:rsid w:val="005F66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354EF"/>
  <w15:docId w15:val="{2042BF70-D464-49D4-9D46-8548FD6D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1516</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Sprawka</cp:lastModifiedBy>
  <cp:revision>2</cp:revision>
  <dcterms:created xsi:type="dcterms:W3CDTF">2026-01-02T14:44:00Z</dcterms:created>
  <dcterms:modified xsi:type="dcterms:W3CDTF">2026-01-02T14:44:00Z</dcterms:modified>
</cp:coreProperties>
</file>